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4FA5" w14:textId="77777777" w:rsidR="006A0807" w:rsidRPr="005401F8" w:rsidRDefault="006A0807" w:rsidP="006A0807">
      <w:pPr>
        <w:rPr>
          <w:b/>
          <w:bCs/>
          <w:color w:val="000000"/>
          <w:sz w:val="28"/>
          <w:szCs w:val="28"/>
        </w:rPr>
      </w:pPr>
      <w:r w:rsidRPr="005401F8">
        <w:rPr>
          <w:b/>
          <w:bCs/>
          <w:color w:val="000000"/>
          <w:sz w:val="28"/>
          <w:szCs w:val="28"/>
        </w:rPr>
        <w:t>Mariazell verbindet spirituelle Tiefe mit kulturellem Reichtum und</w:t>
      </w:r>
      <w:r>
        <w:rPr>
          <w:color w:val="000000"/>
          <w:sz w:val="32"/>
          <w:szCs w:val="32"/>
        </w:rPr>
        <w:t xml:space="preserve"> </w:t>
      </w:r>
      <w:r w:rsidRPr="005401F8">
        <w:rPr>
          <w:b/>
          <w:bCs/>
          <w:color w:val="000000"/>
          <w:sz w:val="28"/>
          <w:szCs w:val="28"/>
        </w:rPr>
        <w:t>ist somit ein einzigartiger Ort der Begegnung und Besinnung.</w:t>
      </w:r>
    </w:p>
    <w:p w14:paraId="04291375" w14:textId="77777777" w:rsidR="006A0807" w:rsidRDefault="006A0807" w:rsidP="006A0807">
      <w:pPr>
        <w:ind w:firstLine="360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9EB4DD" wp14:editId="708D6437">
                <wp:simplePos x="0" y="0"/>
                <wp:positionH relativeFrom="column">
                  <wp:posOffset>-61595</wp:posOffset>
                </wp:positionH>
                <wp:positionV relativeFrom="paragraph">
                  <wp:posOffset>35560</wp:posOffset>
                </wp:positionV>
                <wp:extent cx="2361565" cy="2855595"/>
                <wp:effectExtent l="0" t="0" r="635" b="20955"/>
                <wp:wrapNone/>
                <wp:docPr id="1218301362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1565" cy="285559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66B352"/>
                            </a:gs>
                            <a:gs pos="100000">
                              <a:srgbClr val="4BAD28"/>
                            </a:gs>
                          </a:gsLst>
                          <a:lin ang="5400000"/>
                        </a:gradFill>
                        <a:ln cap="flat">
                          <a:noFill/>
                          <a:prstDash val="solid"/>
                        </a:ln>
                        <a:effectLst>
                          <a:outerShdw dist="19046" dir="5400000" algn="tl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C03EF" id="Rechteck 6" o:spid="_x0000_s1026" style="position:absolute;margin-left:-4.85pt;margin-top:2.8pt;width:185.95pt;height:224.8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" fillcolor="#66b352" stroked="f">
                <v:fill color2="#4bad28" focus="100%" type="gradient">
                  <o:fill v:ext="view" type="gradientUnscaled"/>
                </v:fill>
                <v:shadow on="t" color="black" opacity="41287f" origin="-.5,-.5" offset="0,.52906mm"/>
                <v:textbox inset="0,0,0,0"/>
              </v:rect>
            </w:pict>
          </mc:Fallback>
        </mc:AlternateContent>
      </w: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B4A7B67" wp14:editId="736D0E22">
                <wp:simplePos x="0" y="0"/>
                <wp:positionH relativeFrom="column">
                  <wp:posOffset>2635885</wp:posOffset>
                </wp:positionH>
                <wp:positionV relativeFrom="paragraph">
                  <wp:posOffset>20320</wp:posOffset>
                </wp:positionV>
                <wp:extent cx="3258820" cy="2941320"/>
                <wp:effectExtent l="0" t="0" r="0" b="11430"/>
                <wp:wrapNone/>
                <wp:docPr id="1614233638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8820" cy="29413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AC51A0"/>
                            </a:gs>
                            <a:gs pos="100000">
                              <a:srgbClr val="A62598"/>
                            </a:gs>
                          </a:gsLst>
                          <a:lin ang="5400000"/>
                        </a:gradFill>
                        <a:ln cap="flat">
                          <a:noFill/>
                          <a:prstDash val="solid"/>
                        </a:ln>
                        <a:effectLst>
                          <a:outerShdw dist="19046" dir="5400000" algn="tl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8A5D7" id="Rechteck 7" o:spid="_x0000_s1026" style="position:absolute;margin-left:207.55pt;margin-top:1.6pt;width:256.6pt;height:231.6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" fillcolor="#ac51a0" stroked="f">
                <v:fill color2="#a62598" focus="100%" type="gradient">
                  <o:fill v:ext="view" type="gradientUnscaled"/>
                </v:fill>
                <v:shadow on="t" color="black" opacity="41287f" origin="-.5,-.5" offset="0,.52906mm"/>
                <v:textbox inset="0,0,0,0"/>
              </v:rect>
            </w:pict>
          </mc:Fallback>
        </mc:AlternateContent>
      </w:r>
      <w:r>
        <w:rPr>
          <w:b/>
          <w:bCs/>
          <w:color w:val="000000"/>
        </w:rPr>
        <w:t xml:space="preserve"> </w:t>
      </w:r>
    </w:p>
    <w:p w14:paraId="36DC30EB" w14:textId="77777777" w:rsidR="006A0807" w:rsidRPr="005401F8" w:rsidRDefault="006A0807" w:rsidP="006A0807">
      <w:pPr>
        <w:ind w:firstLine="360"/>
        <w:rPr>
          <w:b/>
          <w:bCs/>
          <w:color w:val="000000"/>
        </w:rPr>
      </w:pPr>
      <w:r>
        <w:rPr>
          <w:b/>
          <w:bCs/>
          <w:color w:val="000000"/>
        </w:rPr>
        <w:t>Käufer (</w:t>
      </w:r>
      <w:proofErr w:type="gramStart"/>
      <w:r>
        <w:rPr>
          <w:b/>
          <w:bCs/>
          <w:color w:val="000000"/>
        </w:rPr>
        <w:t xml:space="preserve">Pilgergruppe)   </w:t>
      </w:r>
      <w:proofErr w:type="gramEnd"/>
      <w:r>
        <w:rPr>
          <w:b/>
          <w:bCs/>
          <w:color w:val="000000"/>
        </w:rPr>
        <w:t xml:space="preserve">                             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Verkäufer (Hotel/Pension)</w:t>
      </w:r>
    </w:p>
    <w:p w14:paraId="384D70CD" w14:textId="77777777" w:rsidR="006A0807" w:rsidRDefault="006A0807" w:rsidP="006A0807">
      <w:pPr>
        <w:ind w:firstLine="360"/>
        <w:rPr>
          <w:b/>
          <w:bCs/>
          <w:color w:val="000000"/>
        </w:rPr>
      </w:pPr>
      <w:r>
        <w:rPr>
          <w:b/>
          <w:bCs/>
          <w:color w:val="000000"/>
        </w:rPr>
        <w:t>-------------------------                                                                 -------------------------</w:t>
      </w:r>
    </w:p>
    <w:p w14:paraId="0DED429D" w14:textId="77777777" w:rsidR="006A0807" w:rsidRDefault="006A0807" w:rsidP="006A0807">
      <w:pPr>
        <w:ind w:firstLine="360"/>
        <w:rPr>
          <w:b/>
          <w:bCs/>
          <w:color w:val="000000"/>
        </w:rPr>
      </w:pPr>
      <w:r>
        <w:rPr>
          <w:b/>
          <w:bCs/>
          <w:color w:val="000000"/>
        </w:rPr>
        <w:t>1. Bedarfsanalyse                                                             | 1. Angebotsplanung</w:t>
      </w:r>
    </w:p>
    <w:p w14:paraId="62214837" w14:textId="77777777" w:rsidR="006A0807" w:rsidRDefault="006A0807" w:rsidP="006A0807">
      <w:pPr>
        <w:ind w:firstLine="360"/>
        <w:rPr>
          <w:b/>
          <w:bCs/>
          <w:color w:val="000000"/>
        </w:rPr>
      </w:pPr>
      <w:r>
        <w:rPr>
          <w:b/>
          <w:bCs/>
          <w:color w:val="000000"/>
        </w:rPr>
        <w:t>2. Informationssuche                                                     | 2. Marketing und Werbung</w:t>
      </w:r>
    </w:p>
    <w:p w14:paraId="31DC5540" w14:textId="77777777" w:rsidR="006A0807" w:rsidRDefault="006A0807" w:rsidP="006A0807">
      <w:pPr>
        <w:ind w:firstLine="360"/>
        <w:rPr>
          <w:b/>
          <w:bCs/>
          <w:color w:val="000000"/>
        </w:rPr>
      </w:pPr>
      <w:r>
        <w:rPr>
          <w:b/>
          <w:bCs/>
          <w:color w:val="000000"/>
        </w:rPr>
        <w:t>3. Bewertung der Alternativen                                   | 3. Kontaktaufnahme</w:t>
      </w:r>
    </w:p>
    <w:p w14:paraId="6CBF47F9" w14:textId="77777777" w:rsidR="006A0807" w:rsidRDefault="006A0807" w:rsidP="006A0807">
      <w:pPr>
        <w:ind w:firstLine="360"/>
        <w:rPr>
          <w:b/>
          <w:bCs/>
          <w:color w:val="000000"/>
        </w:rPr>
      </w:pPr>
      <w:r>
        <w:rPr>
          <w:b/>
          <w:bCs/>
          <w:color w:val="000000"/>
        </w:rPr>
        <w:t>4. Kaufentscheidung                                                       | 4. Angebotspräsentation</w:t>
      </w:r>
    </w:p>
    <w:p w14:paraId="0138FF7E" w14:textId="77777777" w:rsidR="006A0807" w:rsidRDefault="006A0807" w:rsidP="006A0807">
      <w:pPr>
        <w:ind w:firstLine="360"/>
        <w:rPr>
          <w:b/>
          <w:bCs/>
          <w:color w:val="000000"/>
        </w:rPr>
      </w:pPr>
      <w:r>
        <w:rPr>
          <w:b/>
          <w:bCs/>
          <w:color w:val="000000"/>
        </w:rPr>
        <w:t>5. Buchung und Bezahlung                                          | 5. Bezahlung und Verwaltung</w:t>
      </w:r>
    </w:p>
    <w:p w14:paraId="02AE24C6" w14:textId="77777777" w:rsidR="006A0807" w:rsidRDefault="006A0807" w:rsidP="006A0807">
      <w:pPr>
        <w:ind w:firstLine="360"/>
        <w:rPr>
          <w:b/>
          <w:bCs/>
          <w:color w:val="000000"/>
        </w:rPr>
      </w:pPr>
      <w:r>
        <w:rPr>
          <w:b/>
          <w:bCs/>
          <w:color w:val="000000"/>
        </w:rPr>
        <w:t xml:space="preserve">6. Nutzung der Dienstleistung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  |    6. Bereitstellung der Leistung</w:t>
      </w:r>
    </w:p>
    <w:p w14:paraId="6DC5628C" w14:textId="77777777" w:rsidR="006A0807" w:rsidRPr="005401F8" w:rsidRDefault="006A0807" w:rsidP="006A0807">
      <w:pPr>
        <w:ind w:left="4956" w:firstLine="708"/>
        <w:rPr>
          <w:b/>
          <w:bCs/>
          <w:color w:val="000000"/>
        </w:rPr>
      </w:pPr>
      <w:r>
        <w:rPr>
          <w:b/>
          <w:bCs/>
          <w:color w:val="000000"/>
        </w:rPr>
        <w:t xml:space="preserve"> Bedarfsanalyse</w:t>
      </w:r>
    </w:p>
    <w:p w14:paraId="4862770D" w14:textId="77777777" w:rsidR="006A0807" w:rsidRDefault="006A0807" w:rsidP="006A0807">
      <w:pPr>
        <w:numPr>
          <w:ilvl w:val="0"/>
          <w:numId w:val="1"/>
        </w:numPr>
        <w:rPr>
          <w:color w:val="FFFFFF"/>
        </w:rPr>
      </w:pPr>
      <w:r>
        <w:rPr>
          <w:color w:val="FFFFFF"/>
        </w:rPr>
        <w:t>.</w:t>
      </w:r>
    </w:p>
    <w:p w14:paraId="047E0551" w14:textId="77777777" w:rsidR="006A0807" w:rsidRDefault="006A0807" w:rsidP="006A0807">
      <w:pPr>
        <w:jc w:val="center"/>
        <w:rPr>
          <w:color w:val="FFFFFF"/>
          <w:sz w:val="32"/>
          <w:szCs w:val="32"/>
        </w:rPr>
      </w:pPr>
    </w:p>
    <w:p w14:paraId="6F42C6B3" w14:textId="77777777" w:rsidR="0016255B" w:rsidRDefault="0016255B"/>
    <w:sectPr w:rsidR="001625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15A2C"/>
    <w:multiLevelType w:val="multilevel"/>
    <w:tmpl w:val="21E260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2313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07"/>
    <w:rsid w:val="0016255B"/>
    <w:rsid w:val="00337DB4"/>
    <w:rsid w:val="003E6CB8"/>
    <w:rsid w:val="00422608"/>
    <w:rsid w:val="006A0807"/>
    <w:rsid w:val="00A22E7B"/>
    <w:rsid w:val="00BC6874"/>
    <w:rsid w:val="00D1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8309"/>
  <w15:chartTrackingRefBased/>
  <w15:docId w15:val="{5689898B-DF0C-47F7-BA68-B0F20064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0807"/>
    <w:pPr>
      <w:suppressAutoHyphens/>
      <w:autoSpaceDN w:val="0"/>
      <w:spacing w:line="254" w:lineRule="auto"/>
    </w:pPr>
    <w:rPr>
      <w:rFonts w:ascii="Aptos" w:eastAsia="Aptos" w:hAnsi="Aptos" w:cs="Times New Roman"/>
      <w:kern w:val="3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0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0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0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0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0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0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A0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A0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A0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0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0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0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080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080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080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A080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A080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A08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A0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0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0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0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A0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A080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A08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A080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A0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A080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A08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789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Stabauer Jakob</dc:creator>
  <cp:keywords/>
  <dc:description/>
  <cp:lastModifiedBy>Stabauer Jakob</cp:lastModifiedBy>
  <cp:revision>1</cp:revision>
  <dcterms:created xsi:type="dcterms:W3CDTF">2025-01-23T10:41:00Z</dcterms:created>
  <dcterms:modified xsi:type="dcterms:W3CDTF">2025-01-23T10:42:00Z</dcterms:modified>
</cp:coreProperties>
</file>